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161" w:rsidRPr="00B25028" w:rsidRDefault="00BD18EB" w:rsidP="00CD1161">
      <w:pPr>
        <w:spacing w:line="405" w:lineRule="atLeast"/>
        <w:jc w:val="center"/>
        <w:rPr>
          <w:rFonts w:ascii="Verdana" w:hAnsi="Verdana"/>
          <w:b/>
          <w:bCs/>
          <w:sz w:val="22"/>
          <w:szCs w:val="22"/>
        </w:rPr>
      </w:pPr>
      <w:bookmarkStart w:id="0" w:name="_GoBack"/>
      <w:bookmarkEnd w:id="0"/>
      <w:r w:rsidRPr="00B25028">
        <w:rPr>
          <w:rFonts w:ascii="Verdana" w:hAnsi="Verdana"/>
          <w:b/>
          <w:bCs/>
          <w:sz w:val="22"/>
          <w:szCs w:val="22"/>
        </w:rPr>
        <w:t xml:space="preserve">PROGRAMA DE </w:t>
      </w:r>
      <w:r w:rsidRPr="00B25028">
        <w:rPr>
          <w:rFonts w:ascii="Verdana" w:hAnsi="Verdana"/>
          <w:b/>
          <w:bCs/>
          <w:color w:val="000000" w:themeColor="text1"/>
          <w:sz w:val="22"/>
          <w:szCs w:val="22"/>
        </w:rPr>
        <w:t>ESTÁGIO</w:t>
      </w:r>
      <w:r w:rsidR="00B25028" w:rsidRPr="00B25028">
        <w:rPr>
          <w:rFonts w:ascii="Verdana" w:hAnsi="Verdana"/>
          <w:b/>
          <w:bCs/>
          <w:color w:val="000000" w:themeColor="text1"/>
          <w:sz w:val="22"/>
          <w:szCs w:val="22"/>
        </w:rPr>
        <w:t>S</w:t>
      </w:r>
      <w:r w:rsidR="00CD1161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PARA</w:t>
      </w:r>
      <w:r w:rsidRPr="00B25028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</w:t>
      </w:r>
      <w:r w:rsidR="00015599">
        <w:rPr>
          <w:rFonts w:ascii="Verdana" w:hAnsi="Verdana"/>
          <w:b/>
          <w:bCs/>
          <w:color w:val="000000" w:themeColor="text1"/>
          <w:sz w:val="22"/>
          <w:szCs w:val="22"/>
        </w:rPr>
        <w:t>ITAP</w:t>
      </w:r>
      <w:r w:rsidR="00010C64">
        <w:rPr>
          <w:rFonts w:ascii="Verdana" w:hAnsi="Verdana"/>
          <w:b/>
          <w:bCs/>
          <w:color w:val="000000" w:themeColor="text1"/>
          <w:sz w:val="22"/>
          <w:szCs w:val="22"/>
        </w:rPr>
        <w:t>ECERICA</w:t>
      </w:r>
      <w:r w:rsidR="00827382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 NA(AS) ZONA(AS) </w:t>
      </w:r>
      <w:r w:rsidR="00827382">
        <w:rPr>
          <w:rFonts w:ascii="Verdana" w:hAnsi="Verdana"/>
          <w:b/>
          <w:bCs/>
          <w:color w:val="000000" w:themeColor="text1"/>
          <w:sz w:val="22"/>
          <w:szCs w:val="22"/>
        </w:rPr>
        <w:fldChar w:fldCharType="begin"/>
      </w:r>
      <w:r w:rsidR="00827382">
        <w:rPr>
          <w:rFonts w:ascii="Verdana" w:hAnsi="Verdana"/>
          <w:b/>
          <w:bCs/>
          <w:color w:val="000000" w:themeColor="text1"/>
          <w:sz w:val="22"/>
          <w:szCs w:val="22"/>
        </w:rPr>
        <w:instrText xml:space="preserve"> MERGEFIELD UNIDADE </w:instrText>
      </w:r>
      <w:r w:rsidR="00827382">
        <w:rPr>
          <w:rFonts w:ascii="Verdana" w:hAnsi="Verdana"/>
          <w:b/>
          <w:bCs/>
          <w:color w:val="000000" w:themeColor="text1"/>
          <w:sz w:val="22"/>
          <w:szCs w:val="22"/>
        </w:rPr>
        <w:fldChar w:fldCharType="separate"/>
      </w:r>
      <w:r w:rsidR="00010C64">
        <w:rPr>
          <w:rFonts w:ascii="Verdana" w:hAnsi="Verdana"/>
          <w:b/>
          <w:bCs/>
          <w:noProof/>
          <w:color w:val="000000" w:themeColor="text1"/>
          <w:sz w:val="22"/>
          <w:szCs w:val="22"/>
        </w:rPr>
        <w:t>139</w:t>
      </w:r>
      <w:r w:rsidR="00146078" w:rsidRPr="007B73E2">
        <w:rPr>
          <w:rFonts w:ascii="Verdana" w:hAnsi="Verdana"/>
          <w:b/>
          <w:bCs/>
          <w:noProof/>
          <w:color w:val="000000" w:themeColor="text1"/>
          <w:sz w:val="22"/>
          <w:szCs w:val="22"/>
        </w:rPr>
        <w:t>ª</w:t>
      </w:r>
      <w:r w:rsidR="00827382">
        <w:rPr>
          <w:rFonts w:ascii="Verdana" w:hAnsi="Verdana"/>
          <w:b/>
          <w:bCs/>
          <w:color w:val="000000" w:themeColor="text1"/>
          <w:sz w:val="22"/>
          <w:szCs w:val="22"/>
        </w:rPr>
        <w:fldChar w:fldCharType="end"/>
      </w:r>
    </w:p>
    <w:p w:rsidR="00B25028" w:rsidRPr="00B25028" w:rsidRDefault="00B25028" w:rsidP="00B25028">
      <w:pPr>
        <w:jc w:val="center"/>
        <w:rPr>
          <w:rFonts w:ascii="Verdana" w:hAnsi="Verdana"/>
          <w:b/>
          <w:bCs/>
          <w:sz w:val="22"/>
          <w:szCs w:val="22"/>
        </w:rPr>
      </w:pPr>
      <w:r w:rsidRPr="00B25028">
        <w:rPr>
          <w:rFonts w:ascii="Verdana" w:hAnsi="Verdana"/>
          <w:b/>
          <w:bCs/>
          <w:sz w:val="22"/>
          <w:szCs w:val="22"/>
        </w:rPr>
        <w:t>INSCRIÇÕES PARA ENSINO SUPERIOR</w:t>
      </w:r>
      <w:r w:rsidR="00CD1161">
        <w:rPr>
          <w:rFonts w:ascii="Verdana" w:hAnsi="Verdana"/>
          <w:b/>
          <w:bCs/>
          <w:sz w:val="22"/>
          <w:szCs w:val="22"/>
        </w:rPr>
        <w:t xml:space="preserve"> CURSO(OS): </w:t>
      </w:r>
      <w:r w:rsidR="00827382">
        <w:rPr>
          <w:rFonts w:ascii="Verdana" w:hAnsi="Verdana"/>
          <w:b/>
          <w:bCs/>
          <w:sz w:val="22"/>
          <w:szCs w:val="22"/>
        </w:rPr>
        <w:fldChar w:fldCharType="begin"/>
      </w:r>
      <w:r w:rsidR="00827382">
        <w:rPr>
          <w:rFonts w:ascii="Verdana" w:hAnsi="Verdana"/>
          <w:b/>
          <w:bCs/>
          <w:sz w:val="22"/>
          <w:szCs w:val="22"/>
        </w:rPr>
        <w:instrText xml:space="preserve"> MERGEFIELD CURSO </w:instrText>
      </w:r>
      <w:r w:rsidR="00827382">
        <w:rPr>
          <w:rFonts w:ascii="Verdana" w:hAnsi="Verdana"/>
          <w:b/>
          <w:bCs/>
          <w:sz w:val="22"/>
          <w:szCs w:val="22"/>
        </w:rPr>
        <w:fldChar w:fldCharType="separate"/>
      </w:r>
      <w:r w:rsidR="00146078" w:rsidRPr="007B73E2">
        <w:rPr>
          <w:rFonts w:ascii="Verdana" w:hAnsi="Verdana"/>
          <w:b/>
          <w:bCs/>
          <w:noProof/>
          <w:sz w:val="22"/>
          <w:szCs w:val="22"/>
        </w:rPr>
        <w:t>DIREITO</w:t>
      </w:r>
      <w:r w:rsidR="00827382">
        <w:rPr>
          <w:rFonts w:ascii="Verdana" w:hAnsi="Verdana"/>
          <w:b/>
          <w:bCs/>
          <w:sz w:val="22"/>
          <w:szCs w:val="22"/>
        </w:rPr>
        <w:fldChar w:fldCharType="end"/>
      </w:r>
      <w:r w:rsidR="00656DB7">
        <w:rPr>
          <w:rFonts w:ascii="Verdana" w:hAnsi="Verdana"/>
          <w:b/>
          <w:bCs/>
          <w:sz w:val="22"/>
          <w:szCs w:val="22"/>
        </w:rPr>
        <w:t>, ADMINISTRAÇÃO E CIÊNCIAS CONTÁBEIS</w:t>
      </w:r>
    </w:p>
    <w:p w:rsidR="00B25028" w:rsidRPr="00B25028" w:rsidRDefault="00FD23B3" w:rsidP="00B25028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PERÍODO: </w:t>
      </w:r>
      <w:r w:rsidR="00AB441D">
        <w:rPr>
          <w:rFonts w:ascii="Verdana" w:hAnsi="Verdana"/>
          <w:b/>
          <w:bCs/>
          <w:sz w:val="22"/>
          <w:szCs w:val="22"/>
        </w:rPr>
        <w:t>27/6/2023 A 13/7/2023</w:t>
      </w:r>
    </w:p>
    <w:p w:rsidR="00CD1161" w:rsidRPr="003317A9" w:rsidRDefault="00BD18EB" w:rsidP="00CD1161">
      <w:pPr>
        <w:spacing w:before="120" w:after="120"/>
        <w:rPr>
          <w:rFonts w:ascii="Verdana" w:hAnsi="Verdana"/>
          <w:b/>
          <w:sz w:val="18"/>
          <w:szCs w:val="18"/>
        </w:rPr>
      </w:pPr>
      <w:r w:rsidRPr="003317A9">
        <w:rPr>
          <w:rFonts w:ascii="Verdana" w:hAnsi="Verdana"/>
          <w:b/>
          <w:sz w:val="18"/>
          <w:szCs w:val="18"/>
          <w:u w:val="single"/>
        </w:rPr>
        <w:t>REQUISITOS</w:t>
      </w:r>
      <w:r w:rsidRPr="003317A9">
        <w:rPr>
          <w:rFonts w:ascii="Verdana" w:hAnsi="Verdana"/>
          <w:b/>
          <w:sz w:val="18"/>
          <w:szCs w:val="18"/>
        </w:rPr>
        <w:t xml:space="preserve">: </w:t>
      </w:r>
    </w:p>
    <w:p w:rsidR="00CD1161" w:rsidRPr="003317A9" w:rsidRDefault="00BD18EB" w:rsidP="00CD116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317A9">
        <w:rPr>
          <w:rFonts w:ascii="Verdana" w:hAnsi="Verdana"/>
          <w:sz w:val="18"/>
          <w:szCs w:val="18"/>
        </w:rPr>
        <w:t xml:space="preserve">1- SER ALUNO, REGULARMENTE MATRICULADO E FREQUENTE, </w:t>
      </w:r>
      <w:r w:rsidRPr="003317A9">
        <w:rPr>
          <w:rFonts w:ascii="Verdana" w:hAnsi="Verdana"/>
          <w:b/>
          <w:sz w:val="18"/>
          <w:szCs w:val="18"/>
        </w:rPr>
        <w:t>EM UMA INSTITUIÇ</w:t>
      </w:r>
      <w:r w:rsidR="00FA18F8" w:rsidRPr="003317A9">
        <w:rPr>
          <w:rFonts w:ascii="Verdana" w:hAnsi="Verdana"/>
          <w:b/>
          <w:sz w:val="18"/>
          <w:szCs w:val="18"/>
        </w:rPr>
        <w:t>ÃO</w:t>
      </w:r>
      <w:r w:rsidRPr="003317A9">
        <w:rPr>
          <w:rFonts w:ascii="Verdana" w:hAnsi="Verdana"/>
          <w:b/>
          <w:sz w:val="18"/>
          <w:szCs w:val="18"/>
        </w:rPr>
        <w:t xml:space="preserve"> DE ENSINO</w:t>
      </w:r>
      <w:r w:rsidR="00FA18F8" w:rsidRPr="003317A9">
        <w:rPr>
          <w:rFonts w:ascii="Verdana" w:hAnsi="Verdana"/>
          <w:b/>
          <w:sz w:val="18"/>
          <w:szCs w:val="18"/>
        </w:rPr>
        <w:t xml:space="preserve"> </w:t>
      </w:r>
      <w:r w:rsidR="00A60E74" w:rsidRPr="003317A9">
        <w:rPr>
          <w:rFonts w:ascii="Verdana" w:hAnsi="Verdana"/>
          <w:b/>
          <w:sz w:val="18"/>
          <w:szCs w:val="18"/>
        </w:rPr>
        <w:t xml:space="preserve">SUPERIOR </w:t>
      </w:r>
      <w:r w:rsidR="00154A85" w:rsidRPr="003317A9">
        <w:rPr>
          <w:rFonts w:ascii="Verdana" w:hAnsi="Verdana"/>
          <w:b/>
          <w:sz w:val="18"/>
          <w:szCs w:val="18"/>
        </w:rPr>
        <w:t xml:space="preserve">RECONHECIDA OU </w:t>
      </w:r>
      <w:r w:rsidR="00FA18F8" w:rsidRPr="003317A9">
        <w:rPr>
          <w:rFonts w:ascii="Verdana" w:hAnsi="Verdana"/>
          <w:b/>
          <w:sz w:val="18"/>
          <w:szCs w:val="18"/>
        </w:rPr>
        <w:t>AUTORIZADA PEL</w:t>
      </w:r>
      <w:r w:rsidRPr="003317A9">
        <w:rPr>
          <w:rFonts w:ascii="Verdana" w:hAnsi="Verdana"/>
          <w:b/>
          <w:sz w:val="18"/>
          <w:szCs w:val="18"/>
        </w:rPr>
        <w:t xml:space="preserve">O </w:t>
      </w:r>
      <w:r w:rsidR="00FA18F8" w:rsidRPr="003317A9">
        <w:rPr>
          <w:rFonts w:ascii="Verdana" w:hAnsi="Verdana"/>
          <w:b/>
          <w:sz w:val="18"/>
          <w:szCs w:val="18"/>
        </w:rPr>
        <w:t>MEC</w:t>
      </w:r>
      <w:r w:rsidRPr="003317A9">
        <w:rPr>
          <w:rFonts w:ascii="Verdana" w:hAnsi="Verdana"/>
          <w:b/>
          <w:sz w:val="18"/>
          <w:szCs w:val="18"/>
        </w:rPr>
        <w:t>.</w:t>
      </w:r>
      <w:r w:rsidRPr="003317A9">
        <w:rPr>
          <w:rFonts w:ascii="Verdana" w:hAnsi="Verdana"/>
          <w:sz w:val="18"/>
          <w:szCs w:val="18"/>
        </w:rPr>
        <w:t xml:space="preserve"> </w:t>
      </w:r>
    </w:p>
    <w:p w:rsidR="00CD1161" w:rsidRPr="003317A9" w:rsidRDefault="00BD18EB" w:rsidP="00CD1161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317A9">
        <w:rPr>
          <w:rFonts w:ascii="Verdana" w:hAnsi="Verdana"/>
          <w:sz w:val="18"/>
          <w:szCs w:val="18"/>
        </w:rPr>
        <w:t>2 – NÃO ESTAR CURSANDO NEM O PRIMEIRO E NEM O ÚLTIMO SEMESTRE DO CURSO.</w:t>
      </w:r>
    </w:p>
    <w:p w:rsidR="00CD1161" w:rsidRPr="00BB3C58" w:rsidRDefault="00BD18EB" w:rsidP="00CD1161">
      <w:pPr>
        <w:spacing w:line="360" w:lineRule="auto"/>
        <w:jc w:val="both"/>
        <w:rPr>
          <w:rFonts w:ascii="Verdana" w:hAnsi="Verdana"/>
          <w:caps/>
          <w:sz w:val="18"/>
          <w:szCs w:val="18"/>
          <w:u w:val="single"/>
        </w:rPr>
      </w:pPr>
      <w:r w:rsidRPr="003317A9">
        <w:rPr>
          <w:rFonts w:ascii="Verdana" w:hAnsi="Verdana"/>
          <w:caps/>
          <w:sz w:val="18"/>
          <w:szCs w:val="18"/>
        </w:rPr>
        <w:t xml:space="preserve">3 - MÉDIA DE APROVEITAMENTO GLOBAL </w:t>
      </w:r>
      <w:r w:rsidRPr="003317A9">
        <w:rPr>
          <w:rFonts w:ascii="Verdana" w:hAnsi="Verdana"/>
          <w:caps/>
          <w:sz w:val="18"/>
          <w:szCs w:val="18"/>
          <w:u w:val="single"/>
        </w:rPr>
        <w:t>MÍNIMA DE 70%</w:t>
      </w:r>
      <w:r w:rsidRPr="003317A9">
        <w:rPr>
          <w:rFonts w:ascii="Verdana" w:hAnsi="Verdana"/>
          <w:caps/>
          <w:sz w:val="18"/>
          <w:szCs w:val="18"/>
        </w:rPr>
        <w:t>.</w:t>
      </w:r>
    </w:p>
    <w:p w:rsidR="003317A9" w:rsidRPr="003317A9" w:rsidRDefault="003317A9" w:rsidP="00CD1161">
      <w:pPr>
        <w:spacing w:line="360" w:lineRule="auto"/>
        <w:jc w:val="both"/>
        <w:rPr>
          <w:rFonts w:ascii="Verdana" w:hAnsi="Verdana"/>
          <w:caps/>
          <w:sz w:val="18"/>
          <w:szCs w:val="18"/>
        </w:rPr>
      </w:pPr>
    </w:p>
    <w:p w:rsidR="00CD1161" w:rsidRPr="003317A9" w:rsidRDefault="00BD18EB" w:rsidP="00CD1161">
      <w:pPr>
        <w:autoSpaceDE w:val="0"/>
        <w:autoSpaceDN w:val="0"/>
        <w:adjustRightInd w:val="0"/>
        <w:spacing w:line="480" w:lineRule="auto"/>
        <w:rPr>
          <w:rFonts w:ascii="Verdana" w:hAnsi="Verdana"/>
          <w:sz w:val="18"/>
          <w:szCs w:val="18"/>
        </w:rPr>
      </w:pPr>
      <w:r w:rsidRPr="003317A9">
        <w:rPr>
          <w:rFonts w:ascii="Verdana" w:hAnsi="Verdana"/>
          <w:b/>
          <w:sz w:val="18"/>
          <w:szCs w:val="18"/>
          <w:u w:val="single"/>
        </w:rPr>
        <w:t>DOCUMENTOS NECESSÁRIOS:</w:t>
      </w:r>
      <w:r w:rsidRPr="003317A9">
        <w:rPr>
          <w:rFonts w:ascii="Verdana" w:hAnsi="Verdana"/>
          <w:sz w:val="18"/>
          <w:szCs w:val="18"/>
        </w:rPr>
        <w:t xml:space="preserve"> </w:t>
      </w:r>
    </w:p>
    <w:p w:rsidR="00CD1161" w:rsidRPr="003317A9" w:rsidRDefault="00BD18EB" w:rsidP="00CD1161">
      <w:pPr>
        <w:spacing w:line="360" w:lineRule="auto"/>
        <w:jc w:val="both"/>
        <w:rPr>
          <w:rFonts w:ascii="Verdana" w:hAnsi="Verdana" w:cs="Arial"/>
          <w:iCs/>
          <w:sz w:val="18"/>
          <w:szCs w:val="18"/>
        </w:rPr>
      </w:pPr>
      <w:r w:rsidRPr="003317A9">
        <w:rPr>
          <w:rFonts w:ascii="Verdana" w:hAnsi="Verdana" w:cs="Arial"/>
          <w:sz w:val="18"/>
          <w:szCs w:val="18"/>
        </w:rPr>
        <w:t xml:space="preserve">1 - PREENCHIMENTO DA </w:t>
      </w:r>
      <w:r w:rsidRPr="003317A9">
        <w:rPr>
          <w:rFonts w:ascii="Verdana" w:hAnsi="Verdana" w:cs="Arial"/>
          <w:i/>
          <w:iCs/>
          <w:sz w:val="18"/>
          <w:szCs w:val="18"/>
        </w:rPr>
        <w:t xml:space="preserve">“FICHA DE INSCRIÇÃO E DECLARAÇÕES DE IMPEDIMENTOS”. </w:t>
      </w:r>
    </w:p>
    <w:p w:rsidR="00CD1161" w:rsidRPr="003317A9" w:rsidRDefault="00BD18EB" w:rsidP="00CD1161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317A9">
        <w:rPr>
          <w:rFonts w:ascii="Verdana" w:hAnsi="Verdana" w:cs="Arial"/>
          <w:iCs/>
          <w:sz w:val="18"/>
          <w:szCs w:val="18"/>
        </w:rPr>
        <w:t>2</w:t>
      </w:r>
      <w:r w:rsidRPr="003317A9">
        <w:rPr>
          <w:rFonts w:ascii="Verdana" w:hAnsi="Verdana" w:cs="Arial"/>
          <w:sz w:val="18"/>
          <w:szCs w:val="18"/>
        </w:rPr>
        <w:t xml:space="preserve"> – OUTROS DOCUMENTOS NECESSÁRIOS: </w:t>
      </w:r>
    </w:p>
    <w:p w:rsidR="00210ECE" w:rsidRPr="003317A9" w:rsidRDefault="00210ECE" w:rsidP="00CD1161">
      <w:pPr>
        <w:numPr>
          <w:ilvl w:val="0"/>
          <w:numId w:val="1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317A9">
        <w:rPr>
          <w:rFonts w:ascii="Verdana" w:hAnsi="Verdana"/>
          <w:sz w:val="18"/>
          <w:szCs w:val="18"/>
        </w:rPr>
        <w:t>cópia do Documento de Identidade e CPF do estudante;</w:t>
      </w:r>
    </w:p>
    <w:p w:rsidR="00210ECE" w:rsidRPr="003317A9" w:rsidRDefault="00210ECE" w:rsidP="00CD1161">
      <w:pPr>
        <w:numPr>
          <w:ilvl w:val="0"/>
          <w:numId w:val="1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317A9">
        <w:rPr>
          <w:rFonts w:ascii="Verdana" w:hAnsi="Verdana"/>
          <w:sz w:val="18"/>
          <w:szCs w:val="18"/>
        </w:rPr>
        <w:t>título de eleitor válido;</w:t>
      </w:r>
    </w:p>
    <w:p w:rsidR="00210ECE" w:rsidRPr="003317A9" w:rsidRDefault="00BD18EB" w:rsidP="00CD1161">
      <w:pPr>
        <w:numPr>
          <w:ilvl w:val="0"/>
          <w:numId w:val="1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317A9">
        <w:rPr>
          <w:rFonts w:ascii="Verdana" w:hAnsi="Verdana" w:cs="Arial"/>
          <w:sz w:val="18"/>
          <w:szCs w:val="18"/>
        </w:rPr>
        <w:t xml:space="preserve">declaração de matrícula e freqüência regular, </w:t>
      </w:r>
      <w:r w:rsidRPr="003317A9">
        <w:rPr>
          <w:rFonts w:ascii="Verdana" w:hAnsi="Verdana" w:cs="Arial"/>
          <w:b/>
          <w:sz w:val="18"/>
          <w:szCs w:val="18"/>
        </w:rPr>
        <w:t>COM MÉDIA GLOBAL</w:t>
      </w:r>
      <w:r w:rsidRPr="003317A9">
        <w:rPr>
          <w:rFonts w:ascii="Verdana" w:hAnsi="Verdana" w:cs="Arial"/>
          <w:sz w:val="18"/>
          <w:szCs w:val="18"/>
        </w:rPr>
        <w:t xml:space="preserve">, fornecida pela </w:t>
      </w:r>
      <w:r w:rsidR="00210ECE" w:rsidRPr="003317A9">
        <w:rPr>
          <w:rFonts w:ascii="Verdana" w:hAnsi="Verdana" w:cs="Arial"/>
          <w:sz w:val="18"/>
          <w:szCs w:val="18"/>
        </w:rPr>
        <w:t>instituição de ensino;</w:t>
      </w:r>
    </w:p>
    <w:p w:rsidR="00CD1161" w:rsidRPr="003317A9" w:rsidRDefault="00210ECE" w:rsidP="00CD1161">
      <w:pPr>
        <w:numPr>
          <w:ilvl w:val="0"/>
          <w:numId w:val="1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317A9">
        <w:rPr>
          <w:rFonts w:ascii="Verdana" w:hAnsi="Verdana"/>
          <w:sz w:val="18"/>
          <w:szCs w:val="18"/>
        </w:rPr>
        <w:t>certidão Negativa de Filiação Partidária, que pode ser obtida no link: https://filia-consulta.tse.jus.br/#/principal/menu.</w:t>
      </w:r>
    </w:p>
    <w:p w:rsidR="00CD1161" w:rsidRPr="003317A9" w:rsidRDefault="00BD18EB" w:rsidP="00CD1161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317A9">
        <w:rPr>
          <w:rFonts w:ascii="Verdana" w:hAnsi="Verdana" w:cs="Arial"/>
          <w:sz w:val="18"/>
          <w:szCs w:val="18"/>
        </w:rPr>
        <w:t>ATENÇÃO: Vide mais informações diretamente no edital</w:t>
      </w:r>
    </w:p>
    <w:p w:rsidR="00CD1161" w:rsidRPr="003317A9" w:rsidRDefault="00BD18EB" w:rsidP="00CD1161">
      <w:pPr>
        <w:autoSpaceDE w:val="0"/>
        <w:autoSpaceDN w:val="0"/>
        <w:adjustRightInd w:val="0"/>
        <w:spacing w:line="480" w:lineRule="auto"/>
        <w:rPr>
          <w:rFonts w:ascii="Verdana" w:hAnsi="Verdana"/>
          <w:b/>
          <w:sz w:val="18"/>
          <w:szCs w:val="18"/>
        </w:rPr>
      </w:pPr>
      <w:r w:rsidRPr="003317A9">
        <w:rPr>
          <w:rFonts w:ascii="Verdana" w:hAnsi="Verdana"/>
          <w:sz w:val="18"/>
          <w:szCs w:val="18"/>
        </w:rPr>
        <w:t>TODOS OS DOCUMENTOS DEVEM SER DIGITALIZADOS E</w:t>
      </w:r>
      <w:r w:rsidRPr="003317A9">
        <w:rPr>
          <w:rFonts w:ascii="Verdana" w:hAnsi="Verdana"/>
          <w:b/>
          <w:sz w:val="18"/>
          <w:szCs w:val="18"/>
        </w:rPr>
        <w:t xml:space="preserve"> </w:t>
      </w:r>
      <w:r w:rsidRPr="003317A9">
        <w:rPr>
          <w:rFonts w:ascii="Verdana" w:hAnsi="Verdana"/>
          <w:sz w:val="18"/>
          <w:szCs w:val="18"/>
        </w:rPr>
        <w:t>ENVIADOS EM</w:t>
      </w:r>
      <w:r w:rsidRPr="003317A9">
        <w:rPr>
          <w:rFonts w:ascii="Verdana" w:hAnsi="Verdana"/>
          <w:b/>
          <w:sz w:val="18"/>
          <w:szCs w:val="18"/>
        </w:rPr>
        <w:t xml:space="preserve"> </w:t>
      </w:r>
      <w:r w:rsidR="009704C5" w:rsidRPr="003317A9">
        <w:rPr>
          <w:rFonts w:ascii="Verdana" w:hAnsi="Verdana"/>
          <w:b/>
          <w:sz w:val="18"/>
          <w:szCs w:val="18"/>
        </w:rPr>
        <w:t xml:space="preserve">UM ÚNICO </w:t>
      </w:r>
      <w:r w:rsidRPr="003317A9">
        <w:rPr>
          <w:rFonts w:ascii="Verdana" w:hAnsi="Verdana"/>
          <w:b/>
          <w:sz w:val="18"/>
          <w:szCs w:val="18"/>
        </w:rPr>
        <w:t>ARQUIVO PDF.</w:t>
      </w:r>
    </w:p>
    <w:p w:rsidR="00CD1161" w:rsidRDefault="00BD18EB" w:rsidP="00CD1161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317A9">
        <w:rPr>
          <w:rFonts w:ascii="Verdana" w:hAnsi="Verdana" w:cs="Arial"/>
          <w:b/>
          <w:sz w:val="18"/>
          <w:szCs w:val="18"/>
          <w:u w:val="single"/>
        </w:rPr>
        <w:t>INSCRIÇÃO</w:t>
      </w:r>
      <w:r w:rsidRPr="003317A9">
        <w:rPr>
          <w:rFonts w:ascii="Verdana" w:hAnsi="Verdana" w:cs="Arial"/>
          <w:sz w:val="18"/>
          <w:szCs w:val="18"/>
        </w:rPr>
        <w:t xml:space="preserve">: </w:t>
      </w:r>
      <w:r w:rsidRPr="003317A9">
        <w:rPr>
          <w:rFonts w:ascii="Verdana" w:hAnsi="Verdana" w:cs="Arial"/>
          <w:b/>
          <w:sz w:val="18"/>
          <w:szCs w:val="18"/>
        </w:rPr>
        <w:t>Exclusivamente</w:t>
      </w:r>
      <w:r w:rsidRPr="003317A9">
        <w:rPr>
          <w:rFonts w:ascii="Verdana" w:hAnsi="Verdana" w:cs="Arial"/>
          <w:sz w:val="18"/>
          <w:szCs w:val="18"/>
        </w:rPr>
        <w:t xml:space="preserve"> no site do TRE-MG seguindo o caminho: </w:t>
      </w:r>
      <w:hyperlink r:id="rId7" w:history="1">
        <w:r w:rsidRPr="003317A9">
          <w:rPr>
            <w:rStyle w:val="Hyperlink"/>
            <w:rFonts w:ascii="Verdana" w:hAnsi="Verdana" w:cs="Arial"/>
            <w:sz w:val="18"/>
            <w:szCs w:val="18"/>
          </w:rPr>
          <w:t>www.tre-mg.jus.br/o-tre/concursos-e-estagios/concursos-e-estagios</w:t>
        </w:r>
      </w:hyperlink>
      <w:r w:rsidRPr="003317A9">
        <w:rPr>
          <w:rFonts w:ascii="Verdana" w:hAnsi="Verdana" w:cs="Arial"/>
          <w:color w:val="0000FF"/>
          <w:sz w:val="18"/>
          <w:szCs w:val="18"/>
        </w:rPr>
        <w:t xml:space="preserve"> </w:t>
      </w:r>
      <w:r w:rsidR="00210ECE" w:rsidRPr="003317A9">
        <w:rPr>
          <w:rFonts w:ascii="Verdana" w:hAnsi="Verdana" w:cs="Arial"/>
          <w:color w:val="0000FF"/>
          <w:sz w:val="18"/>
          <w:szCs w:val="18"/>
        </w:rPr>
        <w:t xml:space="preserve"> </w:t>
      </w:r>
      <w:r w:rsidRPr="003317A9">
        <w:rPr>
          <w:rFonts w:ascii="Verdana" w:hAnsi="Verdana" w:cs="Arial"/>
          <w:sz w:val="18"/>
          <w:szCs w:val="18"/>
        </w:rPr>
        <w:t>(ficha de inscrição ao final do edital).</w:t>
      </w:r>
    </w:p>
    <w:p w:rsidR="003317A9" w:rsidRPr="003317A9" w:rsidRDefault="003317A9" w:rsidP="00CD1161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CD1161" w:rsidRDefault="00BD18EB" w:rsidP="00154A85">
      <w:pPr>
        <w:jc w:val="both"/>
        <w:rPr>
          <w:rFonts w:ascii="Verdana" w:hAnsi="Verdana"/>
          <w:b/>
          <w:sz w:val="18"/>
          <w:szCs w:val="18"/>
          <w:u w:val="single"/>
        </w:rPr>
      </w:pPr>
      <w:r w:rsidRPr="003317A9">
        <w:rPr>
          <w:rFonts w:ascii="Verdana" w:hAnsi="Verdana"/>
          <w:b/>
          <w:sz w:val="18"/>
          <w:szCs w:val="18"/>
          <w:u w:val="single"/>
        </w:rPr>
        <w:t>OBSERVAÇÕES:</w:t>
      </w:r>
    </w:p>
    <w:p w:rsidR="003317A9" w:rsidRPr="003317A9" w:rsidRDefault="003317A9" w:rsidP="00154A85">
      <w:pPr>
        <w:jc w:val="both"/>
        <w:rPr>
          <w:rFonts w:ascii="Verdana" w:hAnsi="Verdana"/>
          <w:b/>
          <w:bCs/>
          <w:sz w:val="18"/>
          <w:szCs w:val="18"/>
        </w:rPr>
      </w:pPr>
    </w:p>
    <w:p w:rsidR="00CD1161" w:rsidRPr="003317A9" w:rsidRDefault="00BD18EB" w:rsidP="00154A85">
      <w:pPr>
        <w:numPr>
          <w:ilvl w:val="0"/>
          <w:numId w:val="10"/>
        </w:numPr>
        <w:ind w:left="0" w:firstLine="0"/>
        <w:jc w:val="both"/>
        <w:rPr>
          <w:rFonts w:ascii="Verdana" w:hAnsi="Verdana" w:cs="Arial"/>
          <w:sz w:val="18"/>
          <w:szCs w:val="18"/>
        </w:rPr>
      </w:pPr>
      <w:r w:rsidRPr="003317A9">
        <w:rPr>
          <w:rFonts w:ascii="Verdana" w:hAnsi="Verdana" w:cs="Arial"/>
          <w:sz w:val="18"/>
          <w:szCs w:val="18"/>
        </w:rPr>
        <w:t xml:space="preserve">10% DAS VAGAS SERÃO RESERVADAS A </w:t>
      </w:r>
      <w:r w:rsidR="008C0B0E">
        <w:rPr>
          <w:rFonts w:ascii="Verdana" w:hAnsi="Verdana" w:cs="Arial"/>
          <w:sz w:val="18"/>
          <w:szCs w:val="18"/>
        </w:rPr>
        <w:t>ESTUDANTES COM</w:t>
      </w:r>
      <w:r w:rsidRPr="003317A9">
        <w:rPr>
          <w:rFonts w:ascii="Verdana" w:hAnsi="Verdana" w:cs="Arial"/>
          <w:sz w:val="18"/>
          <w:szCs w:val="18"/>
        </w:rPr>
        <w:t xml:space="preserve"> DEFICIÊNCIA, comprovada a deficiência através de laudo médico, no momento da inscrição</w:t>
      </w:r>
      <w:r w:rsidR="003317A9">
        <w:rPr>
          <w:rFonts w:ascii="Verdana" w:hAnsi="Verdana" w:cs="Arial"/>
          <w:sz w:val="18"/>
          <w:szCs w:val="18"/>
        </w:rPr>
        <w:t>;</w:t>
      </w:r>
    </w:p>
    <w:p w:rsidR="00210ECE" w:rsidRPr="003317A9" w:rsidRDefault="00210ECE" w:rsidP="00210ECE">
      <w:pPr>
        <w:numPr>
          <w:ilvl w:val="0"/>
          <w:numId w:val="10"/>
        </w:numPr>
        <w:ind w:left="0" w:firstLine="0"/>
        <w:jc w:val="both"/>
        <w:rPr>
          <w:rFonts w:ascii="Verdana" w:hAnsi="Verdana" w:cs="Arial"/>
          <w:sz w:val="18"/>
          <w:szCs w:val="18"/>
        </w:rPr>
      </w:pPr>
      <w:r w:rsidRPr="003317A9">
        <w:rPr>
          <w:rFonts w:ascii="Verdana" w:hAnsi="Verdana" w:cs="Arial"/>
          <w:sz w:val="18"/>
          <w:szCs w:val="18"/>
        </w:rPr>
        <w:t xml:space="preserve">30% DAS VAGAS SERÃO RESERVADAS A NEGROS, </w:t>
      </w:r>
      <w:r w:rsidRPr="003317A9">
        <w:rPr>
          <w:rFonts w:ascii="Verdana" w:hAnsi="Verdana"/>
          <w:sz w:val="18"/>
          <w:szCs w:val="18"/>
        </w:rPr>
        <w:t>sempre que o número de vagas oferecidas no processo seletivo for igual ou superior a 3 (três), considerando-se como sendo um só os municípios com mais de uma zona eleitoral;</w:t>
      </w:r>
    </w:p>
    <w:p w:rsidR="00CD1161" w:rsidRPr="003317A9" w:rsidRDefault="00BD18EB" w:rsidP="00154A85">
      <w:pPr>
        <w:numPr>
          <w:ilvl w:val="0"/>
          <w:numId w:val="10"/>
        </w:numPr>
        <w:ind w:left="0" w:firstLine="0"/>
        <w:jc w:val="both"/>
        <w:rPr>
          <w:rFonts w:ascii="Verdana" w:hAnsi="Verdana" w:cs="Arial"/>
          <w:sz w:val="18"/>
          <w:szCs w:val="18"/>
        </w:rPr>
      </w:pPr>
      <w:r w:rsidRPr="003317A9">
        <w:rPr>
          <w:rFonts w:ascii="Verdana" w:hAnsi="Verdana" w:cs="Arial"/>
          <w:sz w:val="18"/>
          <w:szCs w:val="18"/>
        </w:rPr>
        <w:t xml:space="preserve">DURAÇÃO DO ESTÁGIO: 1 a </w:t>
      </w:r>
      <w:r w:rsidR="00210ECE" w:rsidRPr="003317A9">
        <w:rPr>
          <w:rFonts w:ascii="Verdana" w:hAnsi="Verdana" w:cs="Arial"/>
          <w:sz w:val="18"/>
          <w:szCs w:val="18"/>
        </w:rPr>
        <w:t>12</w:t>
      </w:r>
      <w:r w:rsidRPr="003317A9">
        <w:rPr>
          <w:rFonts w:ascii="Verdana" w:hAnsi="Verdana" w:cs="Arial"/>
          <w:sz w:val="18"/>
          <w:szCs w:val="18"/>
        </w:rPr>
        <w:t xml:space="preserve"> MESES, COM POSSIBILIDADE DE PRORROGAÇÃO POR IGUAL PERÍODO, POR ATÉ 2 ANOS</w:t>
      </w:r>
      <w:r w:rsidR="003317A9">
        <w:rPr>
          <w:rFonts w:ascii="Verdana" w:hAnsi="Verdana" w:cs="Arial"/>
          <w:sz w:val="18"/>
          <w:szCs w:val="18"/>
        </w:rPr>
        <w:t>;</w:t>
      </w:r>
    </w:p>
    <w:p w:rsidR="00CD1161" w:rsidRPr="003317A9" w:rsidRDefault="00BD18EB" w:rsidP="00154A85">
      <w:pPr>
        <w:numPr>
          <w:ilvl w:val="0"/>
          <w:numId w:val="10"/>
        </w:numPr>
        <w:ind w:left="0" w:firstLine="0"/>
        <w:jc w:val="both"/>
        <w:rPr>
          <w:rFonts w:ascii="Verdana" w:hAnsi="Verdana" w:cs="Arial"/>
          <w:sz w:val="18"/>
          <w:szCs w:val="18"/>
        </w:rPr>
      </w:pPr>
      <w:r w:rsidRPr="003317A9">
        <w:rPr>
          <w:rFonts w:ascii="Verdana" w:hAnsi="Verdana" w:cs="Arial"/>
          <w:sz w:val="18"/>
          <w:szCs w:val="18"/>
        </w:rPr>
        <w:t>CARGA HORÁRIA: 20 HORAS SEMANAIS</w:t>
      </w:r>
      <w:r w:rsidR="003317A9">
        <w:rPr>
          <w:rFonts w:ascii="Verdana" w:hAnsi="Verdana" w:cs="Arial"/>
          <w:sz w:val="18"/>
          <w:szCs w:val="18"/>
        </w:rPr>
        <w:t>;</w:t>
      </w:r>
    </w:p>
    <w:p w:rsidR="00CD1161" w:rsidRPr="003317A9" w:rsidRDefault="00BD18EB" w:rsidP="00154A85">
      <w:pPr>
        <w:numPr>
          <w:ilvl w:val="0"/>
          <w:numId w:val="10"/>
        </w:numPr>
        <w:ind w:left="0" w:firstLine="0"/>
        <w:jc w:val="both"/>
        <w:rPr>
          <w:rFonts w:ascii="Verdana" w:hAnsi="Verdana" w:cs="Arial"/>
          <w:sz w:val="18"/>
          <w:szCs w:val="18"/>
        </w:rPr>
      </w:pPr>
      <w:r w:rsidRPr="003317A9">
        <w:rPr>
          <w:rFonts w:ascii="Verdana" w:hAnsi="Verdana" w:cs="Arial"/>
          <w:sz w:val="18"/>
          <w:szCs w:val="18"/>
        </w:rPr>
        <w:t>BOLSA DE ESTÁGIO: R$</w:t>
      </w:r>
      <w:r w:rsidR="00B25028">
        <w:rPr>
          <w:rFonts w:ascii="Verdana" w:hAnsi="Verdana" w:cs="Arial"/>
          <w:sz w:val="18"/>
          <w:szCs w:val="18"/>
        </w:rPr>
        <w:t xml:space="preserve"> </w:t>
      </w:r>
      <w:r w:rsidRPr="003317A9">
        <w:rPr>
          <w:rFonts w:ascii="Verdana" w:hAnsi="Verdana" w:cs="Arial"/>
          <w:sz w:val="18"/>
          <w:szCs w:val="18"/>
        </w:rPr>
        <w:t>855,00/ AUXÍLIO-TRANSPORTE: R$14,00/DIA (EM PECÚNIA)</w:t>
      </w:r>
      <w:r w:rsidR="003317A9">
        <w:rPr>
          <w:rFonts w:ascii="Verdana" w:hAnsi="Verdana" w:cs="Arial"/>
          <w:sz w:val="18"/>
          <w:szCs w:val="18"/>
        </w:rPr>
        <w:t>.</w:t>
      </w:r>
    </w:p>
    <w:sectPr w:rsidR="00CD1161" w:rsidRPr="003317A9" w:rsidSect="00CD1161">
      <w:headerReference w:type="default" r:id="rId8"/>
      <w:footerReference w:type="default" r:id="rId9"/>
      <w:pgSz w:w="16840" w:h="11907" w:orient="landscape" w:code="9"/>
      <w:pgMar w:top="1134" w:right="851" w:bottom="1134" w:left="851" w:header="720" w:footer="62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161" w:rsidRDefault="00CD1161">
      <w:r>
        <w:separator/>
      </w:r>
    </w:p>
  </w:endnote>
  <w:endnote w:type="continuationSeparator" w:id="0">
    <w:p w:rsidR="00CD1161" w:rsidRDefault="00C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161" w:rsidRDefault="00CD1161" w:rsidP="00CD1161">
    <w:pPr>
      <w:spacing w:before="120"/>
      <w:jc w:val="right"/>
      <w:rPr>
        <w:rFonts w:ascii="Verdana" w:hAnsi="Verdana"/>
        <w:b/>
        <w:sz w:val="18"/>
        <w:szCs w:val="18"/>
      </w:rPr>
    </w:pPr>
    <w:r w:rsidRPr="00F70EF4">
      <w:rPr>
        <w:rFonts w:ascii="Verdana" w:hAnsi="Verdana"/>
        <w:b/>
        <w:sz w:val="18"/>
        <w:szCs w:val="18"/>
      </w:rPr>
      <w:t>.</w:t>
    </w:r>
  </w:p>
  <w:p w:rsidR="00CD1161" w:rsidRPr="001A760E" w:rsidRDefault="00CD1161" w:rsidP="00CD1161">
    <w:pPr>
      <w:spacing w:before="120"/>
      <w:jc w:val="right"/>
      <w:rPr>
        <w:rFonts w:ascii="Verdana" w:hAnsi="Verdana"/>
        <w:color w:val="0000FF"/>
        <w:sz w:val="18"/>
        <w:szCs w:val="18"/>
      </w:rPr>
    </w:pPr>
    <w:r>
      <w:rPr>
        <w:rFonts w:ascii="Verdana" w:hAnsi="Verdana"/>
        <w:sz w:val="18"/>
        <w:szCs w:val="18"/>
      </w:rPr>
      <w:t xml:space="preserve">Leia também a </w:t>
    </w:r>
    <w:r>
      <w:rPr>
        <w:rFonts w:ascii="Verdana" w:hAnsi="Verdana"/>
        <w:color w:val="0000FF"/>
        <w:sz w:val="18"/>
        <w:szCs w:val="18"/>
      </w:rPr>
      <w:t>Resolução 1.127/2019– TREMG.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161" w:rsidRDefault="00CD1161">
      <w:r>
        <w:separator/>
      </w:r>
    </w:p>
  </w:footnote>
  <w:footnote w:type="continuationSeparator" w:id="0">
    <w:p w:rsidR="00CD1161" w:rsidRDefault="00CD1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1161" w:rsidRDefault="00CD1161" w:rsidP="003317A9">
    <w:pPr>
      <w:spacing w:line="360" w:lineRule="auto"/>
      <w:jc w:val="center"/>
      <w:rPr>
        <w:rFonts w:ascii="Verdana" w:hAnsi="Verdana"/>
      </w:rPr>
    </w:pPr>
    <w:r w:rsidRPr="00BD7997">
      <w:rPr>
        <w:rFonts w:ascii="Verdana" w:hAnsi="Verdana"/>
      </w:rPr>
      <w:object w:dxaOrig="5551" w:dyaOrig="6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43.5pt" fillcolor="window">
          <v:imagedata r:id="rId1" o:title="" cropright="2066f"/>
        </v:shape>
        <o:OLEObject Type="Embed" ProgID="PBrush" ShapeID="_x0000_i1025" DrawAspect="Content" ObjectID="_1749978241" r:id="rId2"/>
      </w:object>
    </w:r>
  </w:p>
  <w:p w:rsidR="00CD1161" w:rsidRPr="003317A9" w:rsidRDefault="00CD1161" w:rsidP="00CD1161">
    <w:pPr>
      <w:pStyle w:val="Legenda"/>
      <w:rPr>
        <w:sz w:val="22"/>
        <w:szCs w:val="22"/>
      </w:rPr>
    </w:pPr>
    <w:r w:rsidRPr="003317A9">
      <w:rPr>
        <w:sz w:val="22"/>
        <w:szCs w:val="22"/>
      </w:rPr>
      <w:t>TRIBUNAL REGIONAL ELEITORAL DE MINAS GERAIS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F1562"/>
    <w:multiLevelType w:val="singleLevel"/>
    <w:tmpl w:val="60120AD4"/>
    <w:lvl w:ilvl="0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1" w15:restartNumberingAfterBreak="0">
    <w:nsid w:val="1E141271"/>
    <w:multiLevelType w:val="singleLevel"/>
    <w:tmpl w:val="60120AD4"/>
    <w:lvl w:ilvl="0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abstractNum w:abstractNumId="2" w15:restartNumberingAfterBreak="0">
    <w:nsid w:val="248D7DB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CC07249"/>
    <w:multiLevelType w:val="hybridMultilevel"/>
    <w:tmpl w:val="0C6CE2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E7283A"/>
    <w:multiLevelType w:val="singleLevel"/>
    <w:tmpl w:val="C80E34A0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DF111E5"/>
    <w:multiLevelType w:val="singleLevel"/>
    <w:tmpl w:val="7638CD84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3751111"/>
    <w:multiLevelType w:val="singleLevel"/>
    <w:tmpl w:val="FEFCCFE2"/>
    <w:lvl w:ilvl="0">
      <w:numFmt w:val="bullet"/>
      <w:lvlText w:val="-"/>
      <w:lvlJc w:val="left"/>
      <w:pPr>
        <w:tabs>
          <w:tab w:val="num" w:pos="2610"/>
        </w:tabs>
        <w:ind w:left="2610" w:hanging="360"/>
      </w:pPr>
      <w:rPr>
        <w:rFonts w:hint="default"/>
      </w:rPr>
    </w:lvl>
  </w:abstractNum>
  <w:abstractNum w:abstractNumId="7" w15:restartNumberingAfterBreak="0">
    <w:nsid w:val="4E4454A7"/>
    <w:multiLevelType w:val="singleLevel"/>
    <w:tmpl w:val="904EA72E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63D1813"/>
    <w:multiLevelType w:val="hybridMultilevel"/>
    <w:tmpl w:val="76D8D2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14937"/>
    <w:multiLevelType w:val="singleLevel"/>
    <w:tmpl w:val="F7F8A56A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4C50DE5"/>
    <w:multiLevelType w:val="multilevel"/>
    <w:tmpl w:val="0C6CE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75F52"/>
    <w:multiLevelType w:val="singleLevel"/>
    <w:tmpl w:val="60120AD4"/>
    <w:lvl w:ilvl="0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11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8EB"/>
    <w:rsid w:val="00010C64"/>
    <w:rsid w:val="00015599"/>
    <w:rsid w:val="00070196"/>
    <w:rsid w:val="000C233F"/>
    <w:rsid w:val="00135431"/>
    <w:rsid w:val="00146078"/>
    <w:rsid w:val="00154A85"/>
    <w:rsid w:val="001E054A"/>
    <w:rsid w:val="001E2C46"/>
    <w:rsid w:val="00210ECE"/>
    <w:rsid w:val="00262C2F"/>
    <w:rsid w:val="003317A9"/>
    <w:rsid w:val="00365F12"/>
    <w:rsid w:val="00383A4E"/>
    <w:rsid w:val="003F5CAF"/>
    <w:rsid w:val="00404176"/>
    <w:rsid w:val="00460CDE"/>
    <w:rsid w:val="004D73CE"/>
    <w:rsid w:val="00580A88"/>
    <w:rsid w:val="00582B73"/>
    <w:rsid w:val="0058585C"/>
    <w:rsid w:val="005A0EA0"/>
    <w:rsid w:val="005B0BF1"/>
    <w:rsid w:val="005B7A9A"/>
    <w:rsid w:val="005F7B31"/>
    <w:rsid w:val="00621061"/>
    <w:rsid w:val="0063568F"/>
    <w:rsid w:val="00642313"/>
    <w:rsid w:val="00656DB7"/>
    <w:rsid w:val="00682A0B"/>
    <w:rsid w:val="00693B61"/>
    <w:rsid w:val="007B5395"/>
    <w:rsid w:val="007B5E1A"/>
    <w:rsid w:val="007F0E99"/>
    <w:rsid w:val="00815C7B"/>
    <w:rsid w:val="0081710E"/>
    <w:rsid w:val="00827382"/>
    <w:rsid w:val="0089479C"/>
    <w:rsid w:val="008C0B0E"/>
    <w:rsid w:val="00937948"/>
    <w:rsid w:val="00952D11"/>
    <w:rsid w:val="00955C7D"/>
    <w:rsid w:val="00957160"/>
    <w:rsid w:val="009704C5"/>
    <w:rsid w:val="009C2E02"/>
    <w:rsid w:val="009D7AF5"/>
    <w:rsid w:val="00A21B7D"/>
    <w:rsid w:val="00A32AC5"/>
    <w:rsid w:val="00A60E74"/>
    <w:rsid w:val="00AB441D"/>
    <w:rsid w:val="00B25028"/>
    <w:rsid w:val="00B94153"/>
    <w:rsid w:val="00B949CA"/>
    <w:rsid w:val="00BB3C58"/>
    <w:rsid w:val="00BB652A"/>
    <w:rsid w:val="00BD18EB"/>
    <w:rsid w:val="00C67F73"/>
    <w:rsid w:val="00CD1161"/>
    <w:rsid w:val="00E26910"/>
    <w:rsid w:val="00E7132F"/>
    <w:rsid w:val="00E84BFB"/>
    <w:rsid w:val="00EE1F49"/>
    <w:rsid w:val="00EF1FF0"/>
    <w:rsid w:val="00F37052"/>
    <w:rsid w:val="00FA18F8"/>
    <w:rsid w:val="00FB69C9"/>
    <w:rsid w:val="00FC0FB7"/>
    <w:rsid w:val="00F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63C1AC5E-5FD8-46ED-B164-CA4D859E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985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3"/>
    </w:pPr>
    <w:rPr>
      <w:b/>
      <w:sz w:val="32"/>
    </w:rPr>
  </w:style>
  <w:style w:type="paragraph" w:styleId="Ttulo5">
    <w:name w:val="heading 5"/>
    <w:basedOn w:val="Normal"/>
    <w:next w:val="Normal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1" w:color="auto"/>
      </w:pBdr>
      <w:jc w:val="center"/>
      <w:outlineLvl w:val="5"/>
    </w:pPr>
    <w:rPr>
      <w:b/>
      <w:sz w:val="36"/>
    </w:rPr>
  </w:style>
  <w:style w:type="paragraph" w:styleId="Ttulo7">
    <w:name w:val="heading 7"/>
    <w:basedOn w:val="Normal"/>
    <w:next w:val="Normal"/>
    <w:qFormat/>
    <w:pPr>
      <w:keepNext/>
      <w:ind w:left="992" w:firstLine="1276"/>
      <w:jc w:val="both"/>
      <w:outlineLvl w:val="6"/>
    </w:pPr>
    <w:rPr>
      <w:rFonts w:ascii="Tahoma" w:hAnsi="Tahoma"/>
      <w:sz w:val="24"/>
    </w:rPr>
  </w:style>
  <w:style w:type="paragraph" w:styleId="Ttulo9">
    <w:name w:val="heading 9"/>
    <w:basedOn w:val="Normal"/>
    <w:next w:val="Normal"/>
    <w:qFormat/>
    <w:rsid w:val="00A13AE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sz w:val="24"/>
    </w:rPr>
  </w:style>
  <w:style w:type="paragraph" w:styleId="Recuodecorpodetexto">
    <w:name w:val="Body Text Indent"/>
    <w:basedOn w:val="Normal"/>
    <w:pPr>
      <w:ind w:firstLine="1418"/>
      <w:jc w:val="both"/>
    </w:pPr>
    <w:rPr>
      <w:sz w:val="24"/>
    </w:r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2">
    <w:name w:val="Body Text 2"/>
    <w:basedOn w:val="Normal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sz w:val="32"/>
    </w:rPr>
  </w:style>
  <w:style w:type="paragraph" w:styleId="Recuodecorpodetexto2">
    <w:name w:val="Body Text Indent 2"/>
    <w:basedOn w:val="Normal"/>
    <w:pPr>
      <w:ind w:firstLine="2268"/>
      <w:jc w:val="both"/>
    </w:pPr>
    <w:rPr>
      <w:rFonts w:ascii="Tahoma" w:hAnsi="Tahoma"/>
      <w:sz w:val="24"/>
    </w:rPr>
  </w:style>
  <w:style w:type="paragraph" w:styleId="Recuodecorpodetexto3">
    <w:name w:val="Body Text Indent 3"/>
    <w:basedOn w:val="Normal"/>
    <w:pPr>
      <w:ind w:firstLine="2268"/>
      <w:jc w:val="both"/>
    </w:pPr>
    <w:rPr>
      <w:rFonts w:ascii="Tahoma" w:hAnsi="Tahoma"/>
      <w:color w:val="FF0000"/>
      <w:sz w:val="24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iperlinkVisitado">
    <w:name w:val="FollowedHyperlink"/>
    <w:basedOn w:val="Fontepargpadro"/>
    <w:rPr>
      <w:color w:val="800080"/>
      <w:u w:val="single"/>
    </w:rPr>
  </w:style>
  <w:style w:type="character" w:styleId="Refdecomentrio">
    <w:name w:val="annotation reference"/>
    <w:basedOn w:val="Fontepargpadro"/>
    <w:semiHidden/>
    <w:rPr>
      <w:sz w:val="16"/>
    </w:rPr>
  </w:style>
  <w:style w:type="paragraph" w:styleId="Textodecomentrio">
    <w:name w:val="annotation text"/>
    <w:basedOn w:val="Normal"/>
    <w:semiHidden/>
  </w:style>
  <w:style w:type="paragraph" w:styleId="Legenda">
    <w:name w:val="caption"/>
    <w:basedOn w:val="Normal"/>
    <w:next w:val="Normal"/>
    <w:qFormat/>
    <w:rsid w:val="005104D9"/>
    <w:pPr>
      <w:jc w:val="center"/>
    </w:pPr>
    <w:rPr>
      <w:rFonts w:ascii="Verdana" w:hAnsi="Verdana"/>
      <w:b/>
      <w:sz w:val="28"/>
    </w:rPr>
  </w:style>
  <w:style w:type="paragraph" w:styleId="Textodebalo">
    <w:name w:val="Balloon Text"/>
    <w:basedOn w:val="Normal"/>
    <w:semiHidden/>
    <w:rsid w:val="00DA59D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3F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7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77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66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84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7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4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21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1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5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17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0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1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82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6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7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re-mg.jus.br/o-tre/concursos-e-estagios/concursos-e-estagi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                                  SPAD/CODES/SRH           Em</vt:lpstr>
    </vt:vector>
  </TitlesOfParts>
  <Company>Justiça Eleitoral</Company>
  <LinksUpToDate>false</LinksUpToDate>
  <CharactersWithSpaces>1891</CharactersWithSpaces>
  <SharedDoc>false</SharedDoc>
  <HLinks>
    <vt:vector size="6" baseType="variant">
      <vt:variant>
        <vt:i4>8060984</vt:i4>
      </vt:variant>
      <vt:variant>
        <vt:i4>9</vt:i4>
      </vt:variant>
      <vt:variant>
        <vt:i4>0</vt:i4>
      </vt:variant>
      <vt:variant>
        <vt:i4>5</vt:i4>
      </vt:variant>
      <vt:variant>
        <vt:lpwstr>http://www.tre-mg.jus.br/institucional/concursoseestagios/estagios/interior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                                 SPAD/CODES/SRH           Em</dc:title>
  <dc:creator>0076312350264</dc:creator>
  <cp:lastModifiedBy>MAURÍCIO AFFONSO LAMOUNIER JÚNIOR</cp:lastModifiedBy>
  <cp:revision>2</cp:revision>
  <cp:lastPrinted>2020-08-14T16:04:00Z</cp:lastPrinted>
  <dcterms:created xsi:type="dcterms:W3CDTF">2023-07-04T15:18:00Z</dcterms:created>
  <dcterms:modified xsi:type="dcterms:W3CDTF">2023-07-04T15:18:00Z</dcterms:modified>
</cp:coreProperties>
</file>