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2"/>
        <w:gridCol w:w="985"/>
      </w:tblGrid>
      <w:tr w:rsidR="00356859" w:rsidRPr="000E7CBF" w:rsidTr="00160F51">
        <w:tc>
          <w:tcPr>
            <w:tcW w:w="9207" w:type="dxa"/>
            <w:gridSpan w:val="2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b/>
                <w:color w:val="333333"/>
                <w:sz w:val="24"/>
                <w:szCs w:val="24"/>
              </w:rPr>
              <w:t>MBA EM GESTÃO TRIBUTÁRIA</w:t>
            </w:r>
          </w:p>
        </w:tc>
      </w:tr>
      <w:tr w:rsidR="00356859" w:rsidRPr="00941E3A" w:rsidTr="00160F51">
        <w:tc>
          <w:tcPr>
            <w:tcW w:w="8222" w:type="dxa"/>
          </w:tcPr>
          <w:p w:rsidR="00356859" w:rsidRPr="00941E3A" w:rsidRDefault="00356859" w:rsidP="00160F51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941E3A">
              <w:rPr>
                <w:rFonts w:ascii="Arial" w:hAnsi="Arial" w:cs="Arial"/>
                <w:b/>
                <w:color w:val="333333"/>
                <w:sz w:val="24"/>
                <w:szCs w:val="24"/>
              </w:rPr>
              <w:t>DISCIPLINAS</w:t>
            </w:r>
          </w:p>
        </w:tc>
        <w:tc>
          <w:tcPr>
            <w:tcW w:w="985" w:type="dxa"/>
          </w:tcPr>
          <w:p w:rsidR="00356859" w:rsidRPr="00941E3A" w:rsidRDefault="00356859" w:rsidP="00160F51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941E3A">
              <w:rPr>
                <w:rFonts w:ascii="Arial" w:hAnsi="Arial" w:cs="Arial"/>
                <w:b/>
                <w:color w:val="333333"/>
                <w:sz w:val="24"/>
                <w:szCs w:val="24"/>
              </w:rPr>
              <w:t>CH*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Contabilidade Financeira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Controladoria e Gestão Tributária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Direito Tributário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Matemática Financeira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 xml:space="preserve">Contabilidade Gerencial 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Gestão dos Tributos Diretos e Indiretos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Gestão das Contribuições Sociais e Encargos Trabalhistas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 xml:space="preserve">Análise dos Tributos na Formação de Preços e Custos 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Gestão dos Tributos Internacionais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15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sz w:val="24"/>
                <w:szCs w:val="24"/>
              </w:rPr>
              <w:t>Reorganizações Societárias: Aquisições, Fusões, Cisões e Incorporações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rPr>
          <w:trHeight w:val="172"/>
        </w:trPr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sz w:val="24"/>
                <w:szCs w:val="24"/>
              </w:rPr>
            </w:pPr>
            <w:r w:rsidRPr="006469DD">
              <w:rPr>
                <w:rFonts w:ascii="Arial" w:hAnsi="Arial" w:cs="Arial"/>
                <w:sz w:val="24"/>
                <w:szCs w:val="24"/>
              </w:rPr>
              <w:t>Processos e Procedimentos Tributários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15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 xml:space="preserve">Planejamento Tributário Operacional 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Metodologia Cientifica e do Ensino Superior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</w:p>
        </w:tc>
      </w:tr>
      <w:tr w:rsidR="00356859" w:rsidRPr="000E7CBF" w:rsidTr="00160F51">
        <w:tc>
          <w:tcPr>
            <w:tcW w:w="8222" w:type="dxa"/>
          </w:tcPr>
          <w:p w:rsidR="00356859" w:rsidRPr="006469DD" w:rsidRDefault="00356859" w:rsidP="00160F5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469DD">
              <w:rPr>
                <w:rFonts w:ascii="Arial" w:hAnsi="Arial" w:cs="Arial"/>
                <w:color w:val="333333"/>
                <w:sz w:val="24"/>
                <w:szCs w:val="24"/>
              </w:rPr>
              <w:t>Trabalho de Conclusão de Curso</w:t>
            </w:r>
          </w:p>
        </w:tc>
        <w:tc>
          <w:tcPr>
            <w:tcW w:w="985" w:type="dxa"/>
          </w:tcPr>
          <w:p w:rsidR="00356859" w:rsidRPr="000E7CBF" w:rsidRDefault="00356859" w:rsidP="00160F5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E7CBF"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</w:p>
        </w:tc>
      </w:tr>
      <w:tr w:rsidR="00356859" w:rsidRPr="00941E3A" w:rsidTr="00160F51">
        <w:tc>
          <w:tcPr>
            <w:tcW w:w="8222" w:type="dxa"/>
          </w:tcPr>
          <w:p w:rsidR="00356859" w:rsidRPr="00941E3A" w:rsidRDefault="00356859" w:rsidP="00160F51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941E3A">
              <w:rPr>
                <w:rFonts w:ascii="Arial" w:hAnsi="Arial" w:cs="Arial"/>
                <w:b/>
                <w:color w:val="333333"/>
                <w:sz w:val="24"/>
                <w:szCs w:val="24"/>
              </w:rPr>
              <w:t>CARGA HORÁRIA TOTAL</w:t>
            </w:r>
          </w:p>
        </w:tc>
        <w:tc>
          <w:tcPr>
            <w:tcW w:w="985" w:type="dxa"/>
          </w:tcPr>
          <w:p w:rsidR="00356859" w:rsidRPr="00941E3A" w:rsidRDefault="00356859" w:rsidP="00160F51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941E3A">
              <w:rPr>
                <w:rFonts w:ascii="Arial" w:hAnsi="Arial" w:cs="Arial"/>
                <w:b/>
                <w:color w:val="333333"/>
                <w:sz w:val="24"/>
                <w:szCs w:val="24"/>
              </w:rPr>
              <w:t>360</w:t>
            </w:r>
          </w:p>
        </w:tc>
      </w:tr>
    </w:tbl>
    <w:p w:rsidR="00661B75" w:rsidRDefault="00661B75">
      <w:bookmarkStart w:id="0" w:name="_GoBack"/>
      <w:bookmarkEnd w:id="0"/>
    </w:p>
    <w:sectPr w:rsidR="00661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59"/>
    <w:rsid w:val="00356859"/>
    <w:rsid w:val="006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3F43-22AA-4B4E-880B-A654D8EE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Fernandes Matias</dc:creator>
  <cp:keywords/>
  <dc:description/>
  <cp:lastModifiedBy>Fernanda Fernandes Matias</cp:lastModifiedBy>
  <cp:revision>1</cp:revision>
  <dcterms:created xsi:type="dcterms:W3CDTF">2016-12-21T12:25:00Z</dcterms:created>
  <dcterms:modified xsi:type="dcterms:W3CDTF">2016-12-21T12:25:00Z</dcterms:modified>
</cp:coreProperties>
</file>